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494" w:rsidRDefault="003A1494"/>
    <w:p w:rsidR="003A1494" w:rsidRDefault="003A149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36195</wp:posOffset>
                </wp:positionV>
                <wp:extent cx="5751195" cy="792480"/>
                <wp:effectExtent l="19050" t="17145" r="20955" b="19050"/>
                <wp:wrapNone/>
                <wp:docPr id="1" name="Abgerundetes 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1195" cy="792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71842" dir="2700000" algn="ctr" rotWithShape="0">
                                  <a:srgbClr val="86868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4" w:space="0" w:color="000000" w:themeColor="text1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71"/>
                              <w:gridCol w:w="2754"/>
                              <w:gridCol w:w="2872"/>
                            </w:tblGrid>
                            <w:tr w:rsidR="003A1494" w:rsidTr="00820DE5">
                              <w:tc>
                                <w:tcPr>
                                  <w:tcW w:w="3227" w:type="dxa"/>
                                  <w:vAlign w:val="center"/>
                                </w:tcPr>
                                <w:p w:rsidR="003A1494" w:rsidRPr="003A1494" w:rsidRDefault="003A1494" w:rsidP="00F23709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Informations</w:t>
                                  </w:r>
                                  <w:r w:rsidRPr="003A1494">
                                    <w:rPr>
                                      <w:rFonts w:asciiTheme="minorHAnsi" w:hAnsiTheme="minorHAnsi"/>
                                      <w:b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blatt</w:t>
                                  </w:r>
                                </w:p>
                              </w:tc>
                              <w:tc>
                                <w:tcPr>
                                  <w:tcW w:w="2987" w:type="dxa"/>
                                  <w:vAlign w:val="center"/>
                                </w:tcPr>
                                <w:p w:rsidR="003A1494" w:rsidRPr="00266A5C" w:rsidRDefault="003A1494" w:rsidP="00CB1C09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  <w:r w:rsidRPr="00266A5C">
                                    <w:rPr>
                                      <w:rFonts w:asciiTheme="minorHAnsi" w:hAnsiTheme="minorHAnsi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3108" w:type="dxa"/>
                                  <w:vAlign w:val="center"/>
                                </w:tcPr>
                                <w:p w:rsidR="003A1494" w:rsidRPr="00266A5C" w:rsidRDefault="003A1494" w:rsidP="00CB1C09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  <w:r w:rsidRPr="00266A5C">
                                    <w:rPr>
                                      <w:rFonts w:asciiTheme="minorHAnsi" w:hAnsiTheme="minorHAnsi"/>
                                    </w:rPr>
                                    <w:t>Klasse / Kurs:</w:t>
                                  </w:r>
                                </w:p>
                              </w:tc>
                            </w:tr>
                            <w:tr w:rsidR="003A1494" w:rsidTr="00820DE5">
                              <w:tc>
                                <w:tcPr>
                                  <w:tcW w:w="3227" w:type="dxa"/>
                                  <w:vAlign w:val="center"/>
                                </w:tcPr>
                                <w:p w:rsidR="003A1494" w:rsidRPr="00266A5C" w:rsidRDefault="003A1494" w:rsidP="0056029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</w:rPr>
                                    <w:t>Fach:</w:t>
                                  </w:r>
                                </w:p>
                              </w:tc>
                              <w:tc>
                                <w:tcPr>
                                  <w:tcW w:w="2987" w:type="dxa"/>
                                  <w:vAlign w:val="center"/>
                                </w:tcPr>
                                <w:p w:rsidR="003A1494" w:rsidRPr="00266A5C" w:rsidRDefault="003A1494" w:rsidP="00CB1C09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  <w:r w:rsidRPr="00266A5C">
                                    <w:rPr>
                                      <w:rFonts w:asciiTheme="minorHAnsi" w:hAnsiTheme="minorHAnsi"/>
                                    </w:rPr>
                                    <w:t>Datum:</w:t>
                                  </w:r>
                                </w:p>
                              </w:tc>
                              <w:tc>
                                <w:tcPr>
                                  <w:tcW w:w="3108" w:type="dxa"/>
                                </w:tcPr>
                                <w:p w:rsidR="003A1494" w:rsidRPr="00266A5C" w:rsidRDefault="003A1494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</w:rPr>
                                    <w:t>Version 1 –Ri20</w:t>
                                  </w:r>
                                  <w:r w:rsidR="009240F4">
                                    <w:rPr>
                                      <w:rFonts w:asciiTheme="minorHAnsi" w:hAnsiTheme="minorHAnsi"/>
                                    </w:rPr>
                                    <w:t>14</w:t>
                                  </w:r>
                                  <w:r w:rsidRPr="00266A5C">
                                    <w:rPr>
                                      <w:rFonts w:asciiTheme="minorHAnsi" w:hAnsiTheme="minorHAnsi"/>
                                    </w:rPr>
                                    <w:t>-</w:t>
                                  </w:r>
                                </w:p>
                                <w:p w:rsidR="003A1494" w:rsidRPr="00266A5C" w:rsidRDefault="003A1494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  <w:r w:rsidRPr="00266A5C">
                                    <w:rPr>
                                      <w:rFonts w:asciiTheme="minorHAnsi" w:hAnsiTheme="minorHAnsi"/>
                                    </w:rPr>
                                    <w:t xml:space="preserve">Anzahl der Seiten: </w:t>
                                  </w:r>
                                  <w:fldSimple w:instr=" NUMPAGES  \* Arabic  \* MERGEFORMAT ">
                                    <w:r w:rsidR="003F10A1" w:rsidRPr="003F10A1">
                                      <w:rPr>
                                        <w:rFonts w:asciiTheme="minorHAnsi" w:hAnsiTheme="minorHAnsi"/>
                                        <w:noProof/>
                                      </w:rPr>
                                      <w:t>2</w:t>
                                    </w:r>
                                  </w:fldSimple>
                                </w:p>
                              </w:tc>
                            </w:tr>
                          </w:tbl>
                          <w:p w:rsidR="003A1494" w:rsidRDefault="003A1494" w:rsidP="00226E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6" style="position:absolute;margin-left:0;margin-top:2.85pt;width:452.85pt;height:6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" fillcolor="white [3201]" strokecolor="black [3200]" strokeweight="2.5pt">
                <v:shadow color="#868686" opacity=".5" offset="4pt,4pt"/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single" w:sz="4" w:space="0" w:color="000000" w:themeColor="text1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71"/>
                        <w:gridCol w:w="2754"/>
                        <w:gridCol w:w="2872"/>
                      </w:tblGrid>
                      <w:tr w:rsidR="003A1494" w:rsidTr="00820DE5">
                        <w:tc>
                          <w:tcPr>
                            <w:tcW w:w="3227" w:type="dxa"/>
                            <w:vAlign w:val="center"/>
                          </w:tcPr>
                          <w:p w:rsidR="003A1494" w:rsidRPr="003A1494" w:rsidRDefault="003A1494" w:rsidP="00F2370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Informations</w:t>
                            </w:r>
                            <w:r w:rsidRPr="003A1494"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blatt</w:t>
                            </w:r>
                          </w:p>
                        </w:tc>
                        <w:tc>
                          <w:tcPr>
                            <w:tcW w:w="2987" w:type="dxa"/>
                            <w:vAlign w:val="center"/>
                          </w:tcPr>
                          <w:p w:rsidR="003A1494" w:rsidRPr="00266A5C" w:rsidRDefault="003A1494" w:rsidP="00CB1C09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66A5C">
                              <w:rPr>
                                <w:rFonts w:asciiTheme="minorHAnsi" w:hAnsiTheme="minorHAnsi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3108" w:type="dxa"/>
                            <w:vAlign w:val="center"/>
                          </w:tcPr>
                          <w:p w:rsidR="003A1494" w:rsidRPr="00266A5C" w:rsidRDefault="003A1494" w:rsidP="00CB1C09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66A5C">
                              <w:rPr>
                                <w:rFonts w:asciiTheme="minorHAnsi" w:hAnsiTheme="minorHAnsi"/>
                              </w:rPr>
                              <w:t>Klasse / Kurs:</w:t>
                            </w:r>
                          </w:p>
                        </w:tc>
                      </w:tr>
                      <w:tr w:rsidR="003A1494" w:rsidTr="00820DE5">
                        <w:tc>
                          <w:tcPr>
                            <w:tcW w:w="3227" w:type="dxa"/>
                            <w:vAlign w:val="center"/>
                          </w:tcPr>
                          <w:p w:rsidR="003A1494" w:rsidRPr="00266A5C" w:rsidRDefault="003A1494" w:rsidP="00560292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Fach:</w:t>
                            </w:r>
                          </w:p>
                        </w:tc>
                        <w:tc>
                          <w:tcPr>
                            <w:tcW w:w="2987" w:type="dxa"/>
                            <w:vAlign w:val="center"/>
                          </w:tcPr>
                          <w:p w:rsidR="003A1494" w:rsidRPr="00266A5C" w:rsidRDefault="003A1494" w:rsidP="00CB1C09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66A5C">
                              <w:rPr>
                                <w:rFonts w:asciiTheme="minorHAnsi" w:hAnsiTheme="minorHAnsi"/>
                              </w:rPr>
                              <w:t>Datum:</w:t>
                            </w:r>
                          </w:p>
                        </w:tc>
                        <w:tc>
                          <w:tcPr>
                            <w:tcW w:w="3108" w:type="dxa"/>
                          </w:tcPr>
                          <w:p w:rsidR="003A1494" w:rsidRPr="00266A5C" w:rsidRDefault="003A1494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Version 1 –Ri20</w:t>
                            </w:r>
                            <w:r w:rsidR="009240F4">
                              <w:rPr>
                                <w:rFonts w:asciiTheme="minorHAnsi" w:hAnsiTheme="minorHAnsi"/>
                              </w:rPr>
                              <w:t>14</w:t>
                            </w:r>
                            <w:r w:rsidRPr="00266A5C">
                              <w:rPr>
                                <w:rFonts w:asciiTheme="minorHAnsi" w:hAnsiTheme="minorHAnsi"/>
                              </w:rPr>
                              <w:t>-</w:t>
                            </w:r>
                          </w:p>
                          <w:p w:rsidR="003A1494" w:rsidRPr="00266A5C" w:rsidRDefault="003A1494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66A5C">
                              <w:rPr>
                                <w:rFonts w:asciiTheme="minorHAnsi" w:hAnsiTheme="minorHAnsi"/>
                              </w:rPr>
                              <w:t xml:space="preserve">Anzahl der Seiten: </w:t>
                            </w:r>
                            <w:fldSimple w:instr=" NUMPAGES  \* Arabic  \* MERGEFORMAT ">
                              <w:r w:rsidR="003F10A1" w:rsidRPr="003F10A1">
                                <w:rPr>
                                  <w:rFonts w:asciiTheme="minorHAnsi" w:hAnsiTheme="minorHAnsi"/>
                                  <w:noProof/>
                                </w:rPr>
                                <w:t>2</w:t>
                              </w:r>
                            </w:fldSimple>
                          </w:p>
                        </w:tc>
                      </w:tr>
                    </w:tbl>
                    <w:p w:rsidR="003A1494" w:rsidRDefault="003A1494" w:rsidP="00226E80"/>
                  </w:txbxContent>
                </v:textbox>
              </v:roundrect>
            </w:pict>
          </mc:Fallback>
        </mc:AlternateContent>
      </w:r>
    </w:p>
    <w:p w:rsidR="003A1494" w:rsidRDefault="003A1494"/>
    <w:p w:rsidR="003A1494" w:rsidRPr="003A1494" w:rsidRDefault="003A1494" w:rsidP="003A1494"/>
    <w:p w:rsidR="003A1494" w:rsidRPr="003A1494" w:rsidRDefault="003A1494" w:rsidP="003A1494"/>
    <w:p w:rsidR="003A1494" w:rsidRPr="003A1494" w:rsidRDefault="003A1494" w:rsidP="003A1494"/>
    <w:p w:rsidR="003A1494" w:rsidRDefault="003A1494" w:rsidP="003A1494"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B117FD" wp14:editId="0EF236E1">
                <wp:simplePos x="0" y="0"/>
                <wp:positionH relativeFrom="column">
                  <wp:posOffset>0</wp:posOffset>
                </wp:positionH>
                <wp:positionV relativeFrom="paragraph">
                  <wp:posOffset>138430</wp:posOffset>
                </wp:positionV>
                <wp:extent cx="4860925" cy="407670"/>
                <wp:effectExtent l="9525" t="9525" r="25400" b="30480"/>
                <wp:wrapTight wrapText="bothSides">
                  <wp:wrapPolygon edited="0">
                    <wp:start x="8640" y="-505"/>
                    <wp:lineTo x="-42" y="0"/>
                    <wp:lineTo x="-42" y="22609"/>
                    <wp:lineTo x="7920" y="22609"/>
                    <wp:lineTo x="18296" y="22609"/>
                    <wp:lineTo x="20584" y="22609"/>
                    <wp:lineTo x="20838" y="22105"/>
                    <wp:lineTo x="20753" y="15578"/>
                    <wp:lineTo x="21219" y="15578"/>
                    <wp:lineTo x="21727" y="11540"/>
                    <wp:lineTo x="21727" y="5013"/>
                    <wp:lineTo x="17111" y="2019"/>
                    <wp:lineTo x="11095" y="-505"/>
                    <wp:lineTo x="8640" y="-505"/>
                  </wp:wrapPolygon>
                </wp:wrapTight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860925" cy="4076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A1494" w:rsidRPr="00EB3932" w:rsidRDefault="003A1494" w:rsidP="003A1494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color w:val="CC252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B3932">
                              <w:rPr>
                                <w:rFonts w:ascii="Verdana" w:eastAsia="Verdana" w:hAnsi="Verdana" w:cs="Verdana"/>
                                <w:b/>
                                <w:bCs/>
                                <w:shadow/>
                                <w:color w:val="CC2524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Mediator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B117F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0;margin-top:10.9pt;width:382.75pt;height:3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" filled="f" stroked="f">
                <o:lock v:ext="edit" shapetype="t"/>
                <v:textbox style="mso-fit-shape-to-text:t">
                  <w:txbxContent>
                    <w:p w:rsidR="003A1494" w:rsidRPr="00EB3932" w:rsidRDefault="003A1494" w:rsidP="003A1494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b/>
                          <w:color w:val="CC252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B3932">
                        <w:rPr>
                          <w:rFonts w:ascii="Verdana" w:eastAsia="Verdana" w:hAnsi="Verdana" w:cs="Verdana"/>
                          <w:b/>
                          <w:bCs/>
                          <w:shadow/>
                          <w:color w:val="CC2524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Mediator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3A1494" w:rsidRDefault="003A1494" w:rsidP="003A1494"/>
    <w:p w:rsidR="003A1494" w:rsidRDefault="00EB3932" w:rsidP="003A1494">
      <w:r>
        <w:rPr>
          <w:noProof/>
          <w:lang w:eastAsia="de-DE"/>
        </w:rPr>
        <w:drawing>
          <wp:anchor distT="0" distB="0" distL="114300" distR="114300" simplePos="0" relativeHeight="251677696" behindDoc="0" locked="0" layoutInCell="1" allowOverlap="1" wp14:anchorId="24A06E25" wp14:editId="39AE4D58">
            <wp:simplePos x="0" y="0"/>
            <wp:positionH relativeFrom="column">
              <wp:posOffset>3326765</wp:posOffset>
            </wp:positionH>
            <wp:positionV relativeFrom="paragraph">
              <wp:posOffset>297180</wp:posOffset>
            </wp:positionV>
            <wp:extent cx="2421255" cy="1819275"/>
            <wp:effectExtent l="133350" t="76200" r="74295" b="142875"/>
            <wp:wrapTight wrapText="bothSides">
              <wp:wrapPolygon edited="0">
                <wp:start x="1530" y="-905"/>
                <wp:lineTo x="-1190" y="-452"/>
                <wp:lineTo x="-1190" y="20808"/>
                <wp:lineTo x="1190" y="22618"/>
                <wp:lineTo x="1360" y="23070"/>
                <wp:lineTo x="19544" y="23070"/>
                <wp:lineTo x="19714" y="22618"/>
                <wp:lineTo x="21243" y="21261"/>
                <wp:lineTo x="22093" y="17868"/>
                <wp:lineTo x="22093" y="2940"/>
                <wp:lineTo x="19544" y="-452"/>
                <wp:lineTo x="19374" y="-905"/>
                <wp:lineTo x="1530" y="-905"/>
              </wp:wrapPolygon>
            </wp:wrapTight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1255" cy="18192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1494" w:rsidRDefault="003A1494" w:rsidP="003A1494">
      <w:pPr>
        <w:rPr>
          <w:sz w:val="44"/>
        </w:rPr>
      </w:pPr>
    </w:p>
    <w:p w:rsidR="00EB3932" w:rsidRPr="009251E3" w:rsidRDefault="00EB3932" w:rsidP="003A1494">
      <w:pPr>
        <w:rPr>
          <w:b/>
          <w:color w:val="000000" w:themeColor="text1"/>
          <w:sz w:val="56"/>
        </w:rPr>
      </w:pPr>
      <w:r w:rsidRPr="009251E3">
        <w:rPr>
          <w:noProof/>
          <w:sz w:val="56"/>
          <w:lang w:eastAsia="de-DE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28CF752" wp14:editId="34F8EF1D">
                <wp:simplePos x="0" y="0"/>
                <wp:positionH relativeFrom="column">
                  <wp:posOffset>1283970</wp:posOffset>
                </wp:positionH>
                <wp:positionV relativeFrom="paragraph">
                  <wp:posOffset>282575</wp:posOffset>
                </wp:positionV>
                <wp:extent cx="1104900" cy="882650"/>
                <wp:effectExtent l="76200" t="38100" r="0" b="69850"/>
                <wp:wrapNone/>
                <wp:docPr id="15" name="Akkor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882650"/>
                        </a:xfrm>
                        <a:prstGeom prst="chord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32087A" id="Akkord 15" o:spid="_x0000_s1026" style="position:absolute;margin-left:101.1pt;margin-top:22.25pt;width:87pt;height:69.5pt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04900,882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" path="m897260,786135c733920,890373,510916,912025,321074,842079,65041,747746,-60985,514526,28678,300981,104176,121171,315040,,552450,l897260,786135xe" fillcolor="#65a0d7 [3028]" stroked="f">
                <v:fill color2="#5898d4 [3172]" rotate="t" colors="0 #71a6db;.5 #559bdb;1 #438ac9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897260,786135;321074,842079;28678,300981;552450,0;897260,786135" o:connectangles="0,0,0,0,0"/>
              </v:shape>
            </w:pict>
          </mc:Fallback>
        </mc:AlternateContent>
      </w:r>
      <w:r w:rsidRPr="009251E3">
        <w:rPr>
          <w:b/>
          <w:color w:val="000000" w:themeColor="text1"/>
          <w:sz w:val="56"/>
        </w:rPr>
        <w:t>Individuelle</w:t>
      </w:r>
    </w:p>
    <w:p w:rsidR="003A1494" w:rsidRPr="009251E3" w:rsidRDefault="003A1494" w:rsidP="003A1494">
      <w:pPr>
        <w:rPr>
          <w:b/>
          <w:color w:val="000000" w:themeColor="text1"/>
          <w:sz w:val="56"/>
        </w:rPr>
      </w:pPr>
      <w:r w:rsidRPr="009251E3">
        <w:rPr>
          <w:b/>
          <w:color w:val="000000" w:themeColor="text1"/>
          <w:sz w:val="56"/>
        </w:rPr>
        <w:t>Fensterformen</w:t>
      </w:r>
    </w:p>
    <w:p w:rsidR="003A1494" w:rsidRDefault="003A1494" w:rsidP="003A1494"/>
    <w:p w:rsidR="003A1494" w:rsidRDefault="003A1494" w:rsidP="003A1494"/>
    <w:p w:rsidR="003A1494" w:rsidRDefault="003A1494" w:rsidP="003A1494"/>
    <w:p w:rsidR="00EB3932" w:rsidRDefault="00EB3932" w:rsidP="003A1494"/>
    <w:p w:rsidR="003A1494" w:rsidRDefault="00480B6B" w:rsidP="003A1494">
      <w:bookmarkStart w:id="0" w:name="_GoBack"/>
      <w:r>
        <w:rPr>
          <w:noProof/>
          <w:lang w:eastAsia="de-DE"/>
        </w:rPr>
        <w:drawing>
          <wp:anchor distT="0" distB="0" distL="114300" distR="114300" simplePos="0" relativeHeight="251684864" behindDoc="0" locked="0" layoutInCell="1" allowOverlap="1" wp14:anchorId="50BFA275" wp14:editId="62C83A78">
            <wp:simplePos x="0" y="0"/>
            <wp:positionH relativeFrom="column">
              <wp:posOffset>2904490</wp:posOffset>
            </wp:positionH>
            <wp:positionV relativeFrom="paragraph">
              <wp:posOffset>20320</wp:posOffset>
            </wp:positionV>
            <wp:extent cx="2843530" cy="1796415"/>
            <wp:effectExtent l="19050" t="19050" r="13970" b="13335"/>
            <wp:wrapTight wrapText="bothSides">
              <wp:wrapPolygon edited="0">
                <wp:start x="-145" y="-229"/>
                <wp:lineTo x="-145" y="21531"/>
                <wp:lineTo x="21561" y="21531"/>
                <wp:lineTo x="21561" y="-229"/>
                <wp:lineTo x="-145" y="-229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43530" cy="179641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3A1494">
        <w:t>Neben d</w:t>
      </w:r>
      <w:r w:rsidR="00AA294D">
        <w:t xml:space="preserve">er Festlegung </w:t>
      </w:r>
      <w:r w:rsidR="003A1494">
        <w:t xml:space="preserve">herkömmlichen Fensterformen (Bild </w:t>
      </w:r>
      <w:r w:rsidR="00AA294D">
        <w:t>rechts</w:t>
      </w:r>
      <w:r w:rsidR="003A1494">
        <w:t>) lassen sich mit Mediator auch gänzlich ungewöhnliche Fenster realisieren.</w:t>
      </w:r>
    </w:p>
    <w:p w:rsidR="00AA294D" w:rsidRDefault="00AA294D" w:rsidP="003A1494"/>
    <w:p w:rsidR="00AA294D" w:rsidRDefault="00AA294D" w:rsidP="003A1494"/>
    <w:p w:rsidR="00AA294D" w:rsidRDefault="00AA294D" w:rsidP="003A1494"/>
    <w:p w:rsidR="00AA294D" w:rsidRDefault="00AA294D" w:rsidP="003A1494"/>
    <w:p w:rsidR="00AA294D" w:rsidRDefault="00AA294D" w:rsidP="003A1494"/>
    <w:p w:rsidR="00AA294D" w:rsidRDefault="00AA294D" w:rsidP="003A1494"/>
    <w:p w:rsidR="00AA294D" w:rsidRDefault="00AA294D" w:rsidP="003A1494"/>
    <w:p w:rsidR="00EB3932" w:rsidRDefault="00EB3932" w:rsidP="003A1494"/>
    <w:p w:rsidR="00AA294D" w:rsidRDefault="0062508C" w:rsidP="003A1494">
      <w:r>
        <w:t>Gehen Sie dabei wie folgt vor:</w:t>
      </w:r>
    </w:p>
    <w:p w:rsidR="0062508C" w:rsidRDefault="0062508C" w:rsidP="003A1494"/>
    <w:p w:rsidR="0062508C" w:rsidRDefault="00EB3932" w:rsidP="00191CBD">
      <w:pPr>
        <w:pStyle w:val="Listenabsatz"/>
        <w:numPr>
          <w:ilvl w:val="0"/>
          <w:numId w:val="1"/>
        </w:numPr>
      </w:pPr>
      <w:r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 wp14:anchorId="1CC53A4F" wp14:editId="555AB041">
            <wp:simplePos x="0" y="0"/>
            <wp:positionH relativeFrom="column">
              <wp:posOffset>3220720</wp:posOffset>
            </wp:positionH>
            <wp:positionV relativeFrom="paragraph">
              <wp:posOffset>102870</wp:posOffset>
            </wp:positionV>
            <wp:extent cx="2513330" cy="1720850"/>
            <wp:effectExtent l="19050" t="19050" r="20320" b="12700"/>
            <wp:wrapTight wrapText="bothSides">
              <wp:wrapPolygon edited="0">
                <wp:start x="-164" y="-239"/>
                <wp:lineTo x="-164" y="21520"/>
                <wp:lineTo x="21611" y="21520"/>
                <wp:lineTo x="21611" y="-239"/>
                <wp:lineTo x="-164" y="-239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3330" cy="172085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508C">
        <w:t xml:space="preserve">Mediatorknopf </w:t>
      </w:r>
      <w:r w:rsidR="0062508C">
        <w:rPr>
          <w:noProof/>
          <w:lang w:eastAsia="de-DE"/>
        </w:rPr>
        <w:drawing>
          <wp:inline distT="0" distB="0" distL="0" distR="0" wp14:anchorId="696F4B33" wp14:editId="6DA4E12E">
            <wp:extent cx="165100" cy="165100"/>
            <wp:effectExtent l="0" t="0" r="6350" b="6350"/>
            <wp:docPr id="5" name="Grafik 5" descr="http://img.informer.com/icons/png/48/96/967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informer.com/icons/png/48/96/96769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508C">
        <w:t>links oben</w:t>
      </w:r>
    </w:p>
    <w:p w:rsidR="0062508C" w:rsidRDefault="0062508C" w:rsidP="00B71743">
      <w:pPr>
        <w:pStyle w:val="Listenabsatz"/>
        <w:numPr>
          <w:ilvl w:val="0"/>
          <w:numId w:val="1"/>
        </w:numPr>
      </w:pPr>
      <w:r>
        <w:t>Vorbereiten</w:t>
      </w:r>
    </w:p>
    <w:p w:rsidR="0062508C" w:rsidRDefault="0062508C" w:rsidP="00B71743">
      <w:pPr>
        <w:pStyle w:val="Listenabsatz"/>
        <w:numPr>
          <w:ilvl w:val="0"/>
          <w:numId w:val="1"/>
        </w:numPr>
      </w:pPr>
      <w:r>
        <w:t>Eigenschaften</w:t>
      </w:r>
    </w:p>
    <w:p w:rsidR="0062508C" w:rsidRDefault="0062508C" w:rsidP="00B71743">
      <w:pPr>
        <w:pStyle w:val="Listenabsatz"/>
        <w:numPr>
          <w:ilvl w:val="0"/>
          <w:numId w:val="1"/>
        </w:numPr>
      </w:pPr>
      <w:r>
        <w:t>Bildschirm</w:t>
      </w:r>
      <w:r w:rsidR="00B71743">
        <w:t xml:space="preserve"> </w:t>
      </w:r>
    </w:p>
    <w:p w:rsidR="0062508C" w:rsidRPr="00B71743" w:rsidRDefault="0062508C" w:rsidP="00B71743">
      <w:pPr>
        <w:pStyle w:val="Listenabsatz"/>
        <w:numPr>
          <w:ilvl w:val="0"/>
          <w:numId w:val="1"/>
        </w:numPr>
        <w:rPr>
          <w:sz w:val="18"/>
        </w:rPr>
      </w:pPr>
      <w:r w:rsidRPr="00B71743">
        <w:rPr>
          <w:b/>
        </w:rPr>
        <w:t>Fenster</w:t>
      </w:r>
      <w:r>
        <w:t xml:space="preserve"> anklicken</w:t>
      </w:r>
      <w:r w:rsidR="00B71743">
        <w:t xml:space="preserve"> </w:t>
      </w:r>
      <w:r w:rsidR="00B71743" w:rsidRPr="00B71743">
        <w:rPr>
          <w:sz w:val="18"/>
        </w:rPr>
        <w:t>(</w:t>
      </w:r>
      <w:r w:rsidR="00B71743">
        <w:rPr>
          <w:sz w:val="18"/>
        </w:rPr>
        <w:t>A</w:t>
      </w:r>
      <w:r w:rsidR="00B71743" w:rsidRPr="00B71743">
        <w:rPr>
          <w:sz w:val="18"/>
        </w:rPr>
        <w:t>ndere Dokumenttypen funktionieren nicht.)</w:t>
      </w:r>
    </w:p>
    <w:p w:rsidR="0062508C" w:rsidRDefault="0062508C" w:rsidP="003A1494"/>
    <w:p w:rsidR="0062508C" w:rsidRDefault="00EB3932" w:rsidP="003A149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A60DE2" wp14:editId="576F6DF1">
                <wp:simplePos x="0" y="0"/>
                <wp:positionH relativeFrom="column">
                  <wp:posOffset>1921833</wp:posOffset>
                </wp:positionH>
                <wp:positionV relativeFrom="paragraph">
                  <wp:posOffset>267052</wp:posOffset>
                </wp:positionV>
                <wp:extent cx="1238250" cy="0"/>
                <wp:effectExtent l="0" t="76200" r="19050" b="95250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AE670DA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8" o:spid="_x0000_s1026" type="#_x0000_t32" style="position:absolute;margin-left:151.35pt;margin-top:21.05pt;width:97.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" strokecolor="red" strokeweight="1pt">
                <v:stroke endarrow="block" joinstyle="miter"/>
              </v:shape>
            </w:pict>
          </mc:Fallback>
        </mc:AlternateContent>
      </w:r>
      <w:r w:rsidR="0062508C">
        <w:t xml:space="preserve">Jetzt können Sie sich eine vorgefertigte individuelle Fensterform </w:t>
      </w:r>
      <w:r w:rsidR="00B71743">
        <w:t xml:space="preserve">(Maske) </w:t>
      </w:r>
      <w:r w:rsidR="0062508C">
        <w:t>auswählen:</w:t>
      </w:r>
      <w:r w:rsidR="00B71743">
        <w:t xml:space="preserve"> </w:t>
      </w:r>
    </w:p>
    <w:p w:rsidR="0062508C" w:rsidRDefault="0062508C" w:rsidP="003A1494"/>
    <w:p w:rsidR="0062508C" w:rsidRPr="00913D8F" w:rsidRDefault="00913D8F" w:rsidP="003A1494">
      <w:pPr>
        <w:rPr>
          <w:b/>
        </w:rPr>
      </w:pPr>
      <w:r w:rsidRPr="00913D8F">
        <w:rPr>
          <w:b/>
        </w:rPr>
        <w:t xml:space="preserve">Die Fenstergröße (z. B. 800 x 600) muss mit der Maskengröße übereinstimmen. </w:t>
      </w:r>
    </w:p>
    <w:p w:rsidR="00913D8F" w:rsidRDefault="00913D8F" w:rsidP="003A1494"/>
    <w:p w:rsidR="00B71743" w:rsidRDefault="00B71743" w:rsidP="003A1494">
      <w:r>
        <w:t xml:space="preserve">Diese Maske ist nun Ihre </w:t>
      </w:r>
      <w:r w:rsidR="00913D8F">
        <w:t>„</w:t>
      </w:r>
      <w:r>
        <w:t>individuelle Fensterform</w:t>
      </w:r>
      <w:r w:rsidR="00913D8F">
        <w:t>“</w:t>
      </w:r>
      <w:r>
        <w:t>.</w:t>
      </w:r>
    </w:p>
    <w:p w:rsidR="00B71743" w:rsidRDefault="00B71743" w:rsidP="003A1494"/>
    <w:p w:rsidR="00B71743" w:rsidRDefault="00B71743" w:rsidP="003A1494">
      <w:r>
        <w:t xml:space="preserve">Allerdings können Sie auch eigene Fensterformen (Masken) erstellen. </w:t>
      </w:r>
      <w:r w:rsidR="00087BFF">
        <w:t>Hierzu eignet sich ein einfaches Grafikprogramm. Alternativ bietet sich aber auch z. B</w:t>
      </w:r>
      <w:r w:rsidR="0096151A">
        <w:t>.</w:t>
      </w:r>
      <w:r w:rsidR="00087BFF">
        <w:t xml:space="preserve"> WORD an. Allerdings müssen Sie dann die </w:t>
      </w:r>
      <w:r w:rsidR="0096151A">
        <w:t xml:space="preserve">fertige </w:t>
      </w:r>
      <w:r w:rsidR="00087BFF">
        <w:t>Grafik mit einem Screenshot-Programm (z. B. „</w:t>
      </w:r>
      <w:proofErr w:type="spellStart"/>
      <w:r w:rsidR="00087BFF">
        <w:t>PicPick</w:t>
      </w:r>
      <w:proofErr w:type="spellEnd"/>
      <w:r w:rsidR="00087BFF">
        <w:t>“) ausschneiden. Die Grafik muss im .</w:t>
      </w:r>
      <w:proofErr w:type="spellStart"/>
      <w:r w:rsidR="00087BFF">
        <w:t>png</w:t>
      </w:r>
      <w:proofErr w:type="spellEnd"/>
      <w:r w:rsidR="00087BFF">
        <w:t>-Format oder im .</w:t>
      </w:r>
      <w:proofErr w:type="spellStart"/>
      <w:r w:rsidR="00087BFF">
        <w:t>gif</w:t>
      </w:r>
      <w:proofErr w:type="spellEnd"/>
      <w:r w:rsidR="00EB3932">
        <w:t xml:space="preserve">-Format gespeichert werden. </w:t>
      </w:r>
      <w:r w:rsidR="00913D8F">
        <w:t xml:space="preserve">Auch hier ist wichtig, dass Bild- und Maskengröße </w:t>
      </w:r>
      <w:r w:rsidR="00913D8F">
        <w:lastRenderedPageBreak/>
        <w:t xml:space="preserve">identisch sind. </w:t>
      </w:r>
      <w:r w:rsidR="00EB3932">
        <w:t>Öff</w:t>
      </w:r>
      <w:r w:rsidR="00087BFF">
        <w:t>nen Sie dann anstatt der vorgefertigten Masken die Datei mit Ihrer selbst erstellten</w:t>
      </w:r>
      <w:r w:rsidR="0096151A">
        <w:t xml:space="preserve"> </w:t>
      </w:r>
      <w:r w:rsidR="00913D8F">
        <w:t>Fensterform</w:t>
      </w:r>
      <w:r w:rsidR="00087BFF">
        <w:t>.</w:t>
      </w:r>
    </w:p>
    <w:p w:rsidR="00087BFF" w:rsidRDefault="00814123" w:rsidP="003A1494">
      <w:r>
        <w:rPr>
          <w:noProof/>
          <w:lang w:eastAsia="de-DE"/>
        </w:rPr>
        <w:drawing>
          <wp:anchor distT="0" distB="0" distL="114300" distR="114300" simplePos="0" relativeHeight="251670528" behindDoc="0" locked="0" layoutInCell="1" allowOverlap="1" wp14:anchorId="71D2334B" wp14:editId="271D6083">
            <wp:simplePos x="0" y="0"/>
            <wp:positionH relativeFrom="column">
              <wp:posOffset>1766570</wp:posOffset>
            </wp:positionH>
            <wp:positionV relativeFrom="paragraph">
              <wp:posOffset>62230</wp:posOffset>
            </wp:positionV>
            <wp:extent cx="3981450" cy="522605"/>
            <wp:effectExtent l="19050" t="19050" r="19050" b="10795"/>
            <wp:wrapTight wrapText="bothSides">
              <wp:wrapPolygon edited="0">
                <wp:start x="-103" y="-787"/>
                <wp:lineTo x="-103" y="21259"/>
                <wp:lineTo x="21600" y="21259"/>
                <wp:lineTo x="21600" y="-787"/>
                <wp:lineTo x="-103" y="-787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52260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87BFF" w:rsidRDefault="00814123" w:rsidP="003A149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DF3B3E" wp14:editId="20F08E92">
                <wp:simplePos x="0" y="0"/>
                <wp:positionH relativeFrom="column">
                  <wp:posOffset>407670</wp:posOffset>
                </wp:positionH>
                <wp:positionV relativeFrom="paragraph">
                  <wp:posOffset>90170</wp:posOffset>
                </wp:positionV>
                <wp:extent cx="704850" cy="0"/>
                <wp:effectExtent l="0" t="76200" r="19050" b="9525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6A0DC0" id="Gerade Verbindung mit Pfeil 11" o:spid="_x0000_s1026" type="#_x0000_t32" style="position:absolute;margin-left:32.1pt;margin-top:7.1pt;width:55.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" strokecolor="red" strokeweight="1pt">
                <v:stroke endarrow="block" joinstyle="miter"/>
              </v:shape>
            </w:pict>
          </mc:Fallback>
        </mc:AlternateContent>
      </w:r>
      <w:r>
        <w:t xml:space="preserve">z. B. </w:t>
      </w:r>
    </w:p>
    <w:p w:rsidR="00087BFF" w:rsidRDefault="00087BFF" w:rsidP="003A1494"/>
    <w:p w:rsidR="00087BFF" w:rsidRDefault="00087BFF" w:rsidP="003A1494"/>
    <w:p w:rsidR="00B71743" w:rsidRDefault="00B71743" w:rsidP="003A1494"/>
    <w:p w:rsidR="00B71743" w:rsidRDefault="000B49FF" w:rsidP="003A1494">
      <w:r>
        <w:t>Die Masken können grundsätzlich jede Form besitzen.</w:t>
      </w:r>
    </w:p>
    <w:p w:rsidR="00B71743" w:rsidRDefault="000B49FF" w:rsidP="003A1494">
      <w:r>
        <w:rPr>
          <w:noProof/>
          <w:lang w:eastAsia="de-DE"/>
        </w:rPr>
        <w:drawing>
          <wp:anchor distT="0" distB="0" distL="114300" distR="114300" simplePos="0" relativeHeight="251673600" behindDoc="0" locked="0" layoutInCell="1" allowOverlap="1" wp14:anchorId="39286E2B" wp14:editId="5F172B34">
            <wp:simplePos x="0" y="0"/>
            <wp:positionH relativeFrom="column">
              <wp:posOffset>3049270</wp:posOffset>
            </wp:positionH>
            <wp:positionV relativeFrom="paragraph">
              <wp:posOffset>158115</wp:posOffset>
            </wp:positionV>
            <wp:extent cx="1428115" cy="1071245"/>
            <wp:effectExtent l="0" t="0" r="635" b="0"/>
            <wp:wrapTight wrapText="bothSides">
              <wp:wrapPolygon edited="0">
                <wp:start x="0" y="0"/>
                <wp:lineTo x="0" y="21126"/>
                <wp:lineTo x="21321" y="21126"/>
                <wp:lineTo x="21321" y="0"/>
                <wp:lineTo x="0" y="0"/>
              </wp:wrapPolygon>
            </wp:wrapTight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kreis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11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74624" behindDoc="0" locked="0" layoutInCell="1" allowOverlap="1" wp14:anchorId="16E163F4" wp14:editId="5FC436FE">
            <wp:simplePos x="0" y="0"/>
            <wp:positionH relativeFrom="column">
              <wp:posOffset>1563370</wp:posOffset>
            </wp:positionH>
            <wp:positionV relativeFrom="paragraph">
              <wp:posOffset>158115</wp:posOffset>
            </wp:positionV>
            <wp:extent cx="1428750" cy="1071245"/>
            <wp:effectExtent l="0" t="0" r="0" b="0"/>
            <wp:wrapTight wrapText="bothSides">
              <wp:wrapPolygon edited="0">
                <wp:start x="0" y="0"/>
                <wp:lineTo x="0" y="21126"/>
                <wp:lineTo x="21312" y="21126"/>
                <wp:lineTo x="21312" y="0"/>
                <wp:lineTo x="0" y="0"/>
              </wp:wrapPolygon>
            </wp:wrapTight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tasse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72576" behindDoc="0" locked="0" layoutInCell="1" allowOverlap="1" wp14:anchorId="057EA6B0" wp14:editId="66CD5D71">
            <wp:simplePos x="0" y="0"/>
            <wp:positionH relativeFrom="column">
              <wp:posOffset>26670</wp:posOffset>
            </wp:positionH>
            <wp:positionV relativeFrom="paragraph">
              <wp:posOffset>158115</wp:posOffset>
            </wp:positionV>
            <wp:extent cx="1435100" cy="1075690"/>
            <wp:effectExtent l="0" t="0" r="0" b="0"/>
            <wp:wrapTight wrapText="bothSides">
              <wp:wrapPolygon edited="0">
                <wp:start x="0" y="0"/>
                <wp:lineTo x="0" y="21039"/>
                <wp:lineTo x="21218" y="21039"/>
                <wp:lineTo x="21218" y="0"/>
                <wp:lineTo x="0" y="0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uss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75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71743" w:rsidRDefault="00B71743" w:rsidP="003A1494"/>
    <w:p w:rsidR="00B71743" w:rsidRDefault="00B71743" w:rsidP="003A1494"/>
    <w:p w:rsidR="00B71743" w:rsidRDefault="00B71743" w:rsidP="003A1494"/>
    <w:p w:rsidR="00B71743" w:rsidRDefault="00B71743" w:rsidP="003A1494"/>
    <w:p w:rsidR="00B71743" w:rsidRDefault="00B71743" w:rsidP="003A1494"/>
    <w:p w:rsidR="00B71743" w:rsidRDefault="00B71743" w:rsidP="003A1494"/>
    <w:p w:rsidR="00B71743" w:rsidRDefault="00B71743" w:rsidP="003A1494"/>
    <w:p w:rsidR="000B49FF" w:rsidRDefault="000B49FF" w:rsidP="003A1494">
      <w:r>
        <w:t xml:space="preserve">Absolut wichtig ist aber die </w:t>
      </w:r>
      <w:r w:rsidRPr="000B49FF">
        <w:rPr>
          <w:b/>
        </w:rPr>
        <w:t>Farbgestaltung</w:t>
      </w:r>
      <w:r>
        <w:t>.</w:t>
      </w:r>
    </w:p>
    <w:p w:rsidR="000B49FF" w:rsidRDefault="000B49FF" w:rsidP="003A1494"/>
    <w:p w:rsidR="000B49FF" w:rsidRDefault="000B49FF" w:rsidP="003A1494">
      <w:r>
        <w:t>Die Maske darf nur folgende Farben enthalten:</w:t>
      </w:r>
    </w:p>
    <w:p w:rsidR="000B49FF" w:rsidRDefault="000B49FF" w:rsidP="003A1494"/>
    <w:p w:rsidR="000B49FF" w:rsidRDefault="00200BA5" w:rsidP="001E3B1C">
      <w:pPr>
        <w:pStyle w:val="Listenabsatz"/>
        <w:numPr>
          <w:ilvl w:val="0"/>
          <w:numId w:val="2"/>
        </w:numPr>
      </w:pPr>
      <w:r>
        <w:sym w:font="Wingdings" w:char="F06F"/>
      </w:r>
      <w:r>
        <w:t xml:space="preserve"> </w:t>
      </w:r>
      <w:r w:rsidR="000B49FF">
        <w:t>Weiß (</w:t>
      </w:r>
      <w:r w:rsidR="000B49FF" w:rsidRPr="00B71743">
        <w:t>RGB 255, 255, 255)</w:t>
      </w:r>
      <w:r w:rsidR="000B49FF">
        <w:t xml:space="preserve"> – An diese Stellen können Objekte </w:t>
      </w:r>
      <w:r w:rsidR="0096151A">
        <w:t>(mit Aktionen und Ereignissen) sowie</w:t>
      </w:r>
      <w:r w:rsidR="000B49FF">
        <w:t xml:space="preserve"> Farbhintergründe eingefügt werden.</w:t>
      </w:r>
    </w:p>
    <w:p w:rsidR="000B49FF" w:rsidRPr="00B71743" w:rsidRDefault="00200BA5" w:rsidP="001E3B1C">
      <w:pPr>
        <w:pStyle w:val="Listenabsatz"/>
        <w:numPr>
          <w:ilvl w:val="0"/>
          <w:numId w:val="2"/>
        </w:numPr>
      </w:pPr>
      <w:r>
        <w:sym w:font="Wingdings" w:char="F06E"/>
      </w:r>
      <w:r>
        <w:t xml:space="preserve"> </w:t>
      </w:r>
      <w:r w:rsidR="000B49FF" w:rsidRPr="00B71743">
        <w:t>Schwarz (RGB 0,</w:t>
      </w:r>
      <w:r w:rsidR="000B49FF">
        <w:t xml:space="preserve"> </w:t>
      </w:r>
      <w:r w:rsidR="000B49FF" w:rsidRPr="00B71743">
        <w:t>0,</w:t>
      </w:r>
      <w:r w:rsidR="000B49FF">
        <w:t xml:space="preserve"> </w:t>
      </w:r>
      <w:r w:rsidR="000B49FF" w:rsidRPr="00B71743">
        <w:t>0)</w:t>
      </w:r>
      <w:r w:rsidR="000B49FF">
        <w:t xml:space="preserve"> – Hier wird später das Fenster transparent, d. h. es ist nur der weiße Bereich sichtbar.</w:t>
      </w:r>
    </w:p>
    <w:p w:rsidR="000B49FF" w:rsidRPr="00B71743" w:rsidRDefault="00200BA5" w:rsidP="000B49FF">
      <w:pPr>
        <w:pStyle w:val="Listenabsatz"/>
        <w:numPr>
          <w:ilvl w:val="0"/>
          <w:numId w:val="2"/>
        </w:numPr>
      </w:pPr>
      <w:r w:rsidRPr="00200BA5">
        <w:rPr>
          <w:color w:val="FF0000"/>
        </w:rPr>
        <w:sym w:font="Wingdings" w:char="F06E"/>
      </w:r>
      <w:r>
        <w:t xml:space="preserve"> </w:t>
      </w:r>
      <w:r w:rsidR="000B49FF" w:rsidRPr="00B71743">
        <w:t>Rot (RGB, 255, 0, 0)</w:t>
      </w:r>
      <w:r w:rsidR="000B49FF">
        <w:t xml:space="preserve"> – An diesen Stellen kann man das Bild später auf dem Bildschirm bewegen. </w:t>
      </w:r>
      <w:r>
        <w:t>Dabei kann die Fläche ganz rot umrandet werden. Es können aber auch nur einzelne Stellen rot gefärbt werden.</w:t>
      </w:r>
    </w:p>
    <w:p w:rsidR="000B49FF" w:rsidRDefault="000B49FF" w:rsidP="003A1494"/>
    <w:p w:rsidR="00200BA5" w:rsidRDefault="00200BA5" w:rsidP="003A1494">
      <w:r w:rsidRPr="00200BA5">
        <w:rPr>
          <w:b/>
        </w:rPr>
        <w:t>Wichtig:</w:t>
      </w:r>
      <w:r>
        <w:t xml:space="preserve"> </w:t>
      </w:r>
    </w:p>
    <w:p w:rsidR="000B49FF" w:rsidRDefault="00913D8F" w:rsidP="00913D8F">
      <w:r>
        <w:t xml:space="preserve">Die </w:t>
      </w:r>
      <w:r w:rsidR="00200BA5">
        <w:t>vorgegebenen RGB-Werte müssen exakt eingehalten werden.</w:t>
      </w:r>
    </w:p>
    <w:p w:rsidR="00200BA5" w:rsidRDefault="00200BA5" w:rsidP="003A1494"/>
    <w:p w:rsidR="00200BA5" w:rsidRDefault="00EB3932" w:rsidP="003A1494">
      <w:r>
        <w:t xml:space="preserve">Haben Sie Ihr Mediatorprojekt mit der individuellen Fensterform fertig gestellt, sollten Sie es als ausführende Datei (.exe) speichern. </w:t>
      </w:r>
    </w:p>
    <w:p w:rsidR="00200BA5" w:rsidRDefault="00191CBD" w:rsidP="00191CBD">
      <w:pPr>
        <w:pStyle w:val="Listenabsatz"/>
        <w:numPr>
          <w:ilvl w:val="0"/>
          <w:numId w:val="4"/>
        </w:numPr>
      </w:pPr>
      <w:r>
        <w:t xml:space="preserve">Mediatorknopf </w:t>
      </w:r>
      <w:r>
        <w:rPr>
          <w:noProof/>
          <w:lang w:eastAsia="de-DE"/>
        </w:rPr>
        <w:drawing>
          <wp:inline distT="0" distB="0" distL="0" distR="0" wp14:anchorId="6F147829" wp14:editId="7F52AE42">
            <wp:extent cx="165100" cy="165100"/>
            <wp:effectExtent l="0" t="0" r="6350" b="6350"/>
            <wp:docPr id="17" name="Grafik 17" descr="http://img.informer.com/icons/png/48/96/967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informer.com/icons/png/48/96/96769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links oben</w:t>
      </w:r>
    </w:p>
    <w:p w:rsidR="00191CBD" w:rsidRDefault="00191CBD" w:rsidP="00191CBD">
      <w:pPr>
        <w:pStyle w:val="Listenabsatz"/>
        <w:numPr>
          <w:ilvl w:val="0"/>
          <w:numId w:val="4"/>
        </w:numPr>
      </w:pPr>
      <w:r>
        <w:t>Exportieren</w:t>
      </w:r>
    </w:p>
    <w:p w:rsidR="00191CBD" w:rsidRDefault="00B14957" w:rsidP="00191CBD">
      <w:pPr>
        <w:pStyle w:val="Listenabsatz"/>
        <w:numPr>
          <w:ilvl w:val="0"/>
          <w:numId w:val="4"/>
        </w:num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5B6873" wp14:editId="46C2F020">
                <wp:simplePos x="0" y="0"/>
                <wp:positionH relativeFrom="column">
                  <wp:posOffset>2433320</wp:posOffset>
                </wp:positionH>
                <wp:positionV relativeFrom="paragraph">
                  <wp:posOffset>247016</wp:posOffset>
                </wp:positionV>
                <wp:extent cx="1524000" cy="1784350"/>
                <wp:effectExtent l="0" t="0" r="266700" b="63500"/>
                <wp:wrapNone/>
                <wp:docPr id="21" name="Gekrümmte Verbindu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1784350"/>
                        </a:xfrm>
                        <a:prstGeom prst="curvedConnector3">
                          <a:avLst>
                            <a:gd name="adj1" fmla="val 115114"/>
                          </a:avLst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36260F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krümmte Verbindung 21" o:spid="_x0000_s1026" type="#_x0000_t38" style="position:absolute;margin-left:191.6pt;margin-top:19.45pt;width:120pt;height:14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" adj="24865" strokecolor="red" strokeweight="1pt">
                <v:stroke endarrow="block" joinstyle="miter"/>
              </v:shape>
            </w:pict>
          </mc:Fallback>
        </mc:AlternateContent>
      </w:r>
      <w:r w:rsidR="00191CBD">
        <w:t>Schnellexport (Das Mediator-Logo sollte vorher ausgeschaltet werden: Mediatorknopf - Vorbereiten – Eigenschaften – Allgemein)</w:t>
      </w:r>
    </w:p>
    <w:p w:rsidR="00191CBD" w:rsidRDefault="00191CBD" w:rsidP="003A1494"/>
    <w:p w:rsidR="00191CBD" w:rsidRDefault="00191CBD" w:rsidP="003A1494"/>
    <w:p w:rsidR="00191CBD" w:rsidRPr="00191CBD" w:rsidRDefault="00191CBD" w:rsidP="003A1494">
      <w:pPr>
        <w:rPr>
          <w:b/>
        </w:rPr>
      </w:pPr>
      <w:r w:rsidRPr="00191CBD">
        <w:rPr>
          <w:b/>
        </w:rPr>
        <w:t>Kleiner Zusatztipp:</w:t>
      </w:r>
    </w:p>
    <w:p w:rsidR="00191CBD" w:rsidRDefault="00191CBD" w:rsidP="003A1494"/>
    <w:p w:rsidR="00191CBD" w:rsidRDefault="00913D8F" w:rsidP="003A149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2122170</wp:posOffset>
                </wp:positionH>
                <wp:positionV relativeFrom="paragraph">
                  <wp:posOffset>784860</wp:posOffset>
                </wp:positionV>
                <wp:extent cx="1257300" cy="63500"/>
                <wp:effectExtent l="0" t="19050" r="76200" b="8890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635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C5AB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" o:spid="_x0000_s1026" type="#_x0000_t32" style="position:absolute;margin-left:167.1pt;margin-top:61.8pt;width:99pt;height: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" strokecolor="red" strokeweight="1pt">
                <v:stroke endarrow="block" joinstyle="miter"/>
              </v:shape>
            </w:pict>
          </mc:Fallback>
        </mc:AlternateContent>
      </w:r>
      <w:r w:rsidR="00B14957">
        <w:rPr>
          <w:noProof/>
          <w:lang w:eastAsia="de-DE"/>
        </w:rPr>
        <w:drawing>
          <wp:anchor distT="0" distB="0" distL="114300" distR="114300" simplePos="0" relativeHeight="251679744" behindDoc="1" locked="0" layoutInCell="1" allowOverlap="1" wp14:anchorId="63227233" wp14:editId="3B840690">
            <wp:simplePos x="0" y="0"/>
            <wp:positionH relativeFrom="column">
              <wp:posOffset>3131820</wp:posOffset>
            </wp:positionH>
            <wp:positionV relativeFrom="paragraph">
              <wp:posOffset>58420</wp:posOffset>
            </wp:positionV>
            <wp:extent cx="2608580" cy="1994535"/>
            <wp:effectExtent l="19050" t="19050" r="20320" b="24765"/>
            <wp:wrapTight wrapText="bothSides">
              <wp:wrapPolygon edited="0">
                <wp:start x="-158" y="-206"/>
                <wp:lineTo x="-158" y="21662"/>
                <wp:lineTo x="21611" y="21662"/>
                <wp:lineTo x="21611" y="-206"/>
                <wp:lineTo x="-158" y="-206"/>
              </wp:wrapPolygon>
            </wp:wrapTight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8580" cy="199453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1CBD">
        <w:t>Verpassen Sie Ihrem Programm auch ein individuelles Icon. Erstellen Sie mit einem beliebigen Grafikprogramm ein rechteckiges Bild, und speichern Sie es im Format .</w:t>
      </w:r>
      <w:proofErr w:type="spellStart"/>
      <w:r w:rsidR="00191CBD">
        <w:t>ico</w:t>
      </w:r>
      <w:proofErr w:type="spellEnd"/>
      <w:r w:rsidR="00191CBD">
        <w:t xml:space="preserve"> (Windows-Symbol) ab. Weisen Sie das Symbol der Mediator-Datei zu:</w:t>
      </w:r>
    </w:p>
    <w:p w:rsidR="00191CBD" w:rsidRDefault="00191CBD" w:rsidP="003A1494"/>
    <w:p w:rsidR="00191CBD" w:rsidRDefault="00191CBD" w:rsidP="003A1494"/>
    <w:sectPr w:rsidR="00191CBD" w:rsidSect="009251E3">
      <w:headerReference w:type="default" r:id="rId19"/>
      <w:pgSz w:w="11906" w:h="16838"/>
      <w:pgMar w:top="113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E34" w:rsidRDefault="007D1E34" w:rsidP="009251E3">
      <w:r>
        <w:separator/>
      </w:r>
    </w:p>
  </w:endnote>
  <w:endnote w:type="continuationSeparator" w:id="0">
    <w:p w:rsidR="007D1E34" w:rsidRDefault="007D1E34" w:rsidP="0092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E34" w:rsidRDefault="007D1E34" w:rsidP="009251E3">
      <w:r>
        <w:separator/>
      </w:r>
    </w:p>
  </w:footnote>
  <w:footnote w:type="continuationSeparator" w:id="0">
    <w:p w:rsidR="007D1E34" w:rsidRDefault="007D1E34" w:rsidP="00925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0000" w:themeColor="text1"/>
        <w:spacing w:val="60"/>
      </w:rPr>
      <w:id w:val="385308783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:rsidR="009251E3" w:rsidRDefault="009251E3">
        <w:pPr>
          <w:pStyle w:val="Kopfzeile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 w:rsidRPr="00913D8F">
          <w:rPr>
            <w:color w:val="000000" w:themeColor="text1"/>
            <w:spacing w:val="60"/>
          </w:rPr>
          <w:t>Seite</w:t>
        </w:r>
        <w:r w:rsidRPr="00913D8F">
          <w:rPr>
            <w:color w:val="000000" w:themeColor="text1"/>
          </w:rPr>
          <w:t xml:space="preserve"> | </w:t>
        </w:r>
        <w:r w:rsidRPr="00913D8F">
          <w:rPr>
            <w:color w:val="000000" w:themeColor="text1"/>
          </w:rPr>
          <w:fldChar w:fldCharType="begin"/>
        </w:r>
        <w:r w:rsidRPr="00913D8F">
          <w:rPr>
            <w:color w:val="000000" w:themeColor="text1"/>
          </w:rPr>
          <w:instrText>PAGE   \* MERGEFORMAT</w:instrText>
        </w:r>
        <w:r w:rsidRPr="00913D8F">
          <w:rPr>
            <w:color w:val="000000" w:themeColor="text1"/>
          </w:rPr>
          <w:fldChar w:fldCharType="separate"/>
        </w:r>
        <w:r w:rsidR="003F10A1" w:rsidRPr="003F10A1">
          <w:rPr>
            <w:b/>
            <w:bCs/>
            <w:noProof/>
            <w:color w:val="000000" w:themeColor="text1"/>
          </w:rPr>
          <w:t>2</w:t>
        </w:r>
        <w:r w:rsidRPr="00913D8F">
          <w:rPr>
            <w:b/>
            <w:bCs/>
            <w:color w:val="000000" w:themeColor="text1"/>
          </w:rPr>
          <w:fldChar w:fldCharType="end"/>
        </w:r>
      </w:p>
    </w:sdtContent>
  </w:sdt>
  <w:p w:rsidR="009251E3" w:rsidRDefault="009251E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1C1838"/>
    <w:multiLevelType w:val="hybridMultilevel"/>
    <w:tmpl w:val="5F92FD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3DD6F28"/>
    <w:multiLevelType w:val="hybridMultilevel"/>
    <w:tmpl w:val="55642F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2555D8"/>
    <w:multiLevelType w:val="hybridMultilevel"/>
    <w:tmpl w:val="249E486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4A11648"/>
    <w:multiLevelType w:val="hybridMultilevel"/>
    <w:tmpl w:val="FC7CEAB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494"/>
    <w:rsid w:val="000071BC"/>
    <w:rsid w:val="00031280"/>
    <w:rsid w:val="000655DA"/>
    <w:rsid w:val="00075B73"/>
    <w:rsid w:val="00087BFF"/>
    <w:rsid w:val="00096FFB"/>
    <w:rsid w:val="000B49FF"/>
    <w:rsid w:val="000B5CC9"/>
    <w:rsid w:val="000E10B7"/>
    <w:rsid w:val="00114137"/>
    <w:rsid w:val="00191CBD"/>
    <w:rsid w:val="001B5845"/>
    <w:rsid w:val="001C2224"/>
    <w:rsid w:val="00200BA5"/>
    <w:rsid w:val="0021327A"/>
    <w:rsid w:val="00241920"/>
    <w:rsid w:val="002D48D2"/>
    <w:rsid w:val="002D6960"/>
    <w:rsid w:val="002E689F"/>
    <w:rsid w:val="00300774"/>
    <w:rsid w:val="003A1494"/>
    <w:rsid w:val="003F10A1"/>
    <w:rsid w:val="003F1EBE"/>
    <w:rsid w:val="003F593B"/>
    <w:rsid w:val="003F724B"/>
    <w:rsid w:val="004062CE"/>
    <w:rsid w:val="00416E22"/>
    <w:rsid w:val="0042238C"/>
    <w:rsid w:val="00427B9B"/>
    <w:rsid w:val="004470A4"/>
    <w:rsid w:val="00480B6B"/>
    <w:rsid w:val="004D3644"/>
    <w:rsid w:val="004E5B94"/>
    <w:rsid w:val="00523B7F"/>
    <w:rsid w:val="00531E9C"/>
    <w:rsid w:val="00553201"/>
    <w:rsid w:val="00566178"/>
    <w:rsid w:val="00577A48"/>
    <w:rsid w:val="005C59DC"/>
    <w:rsid w:val="0062508C"/>
    <w:rsid w:val="00633540"/>
    <w:rsid w:val="00656B47"/>
    <w:rsid w:val="00676079"/>
    <w:rsid w:val="00684B0E"/>
    <w:rsid w:val="00693C22"/>
    <w:rsid w:val="006C1452"/>
    <w:rsid w:val="006C30D6"/>
    <w:rsid w:val="006D04A5"/>
    <w:rsid w:val="006F31CD"/>
    <w:rsid w:val="007022EC"/>
    <w:rsid w:val="00747A38"/>
    <w:rsid w:val="00794BEF"/>
    <w:rsid w:val="007C503F"/>
    <w:rsid w:val="007D1E34"/>
    <w:rsid w:val="007F2932"/>
    <w:rsid w:val="00814123"/>
    <w:rsid w:val="00814D3B"/>
    <w:rsid w:val="00913D8F"/>
    <w:rsid w:val="009240F4"/>
    <w:rsid w:val="009251E3"/>
    <w:rsid w:val="009575B5"/>
    <w:rsid w:val="0096151A"/>
    <w:rsid w:val="009F1417"/>
    <w:rsid w:val="009F692A"/>
    <w:rsid w:val="00A01906"/>
    <w:rsid w:val="00A20786"/>
    <w:rsid w:val="00A67DC7"/>
    <w:rsid w:val="00A9267C"/>
    <w:rsid w:val="00A957B0"/>
    <w:rsid w:val="00AA294D"/>
    <w:rsid w:val="00AA5332"/>
    <w:rsid w:val="00AB4290"/>
    <w:rsid w:val="00AB7921"/>
    <w:rsid w:val="00AD446E"/>
    <w:rsid w:val="00AE25E5"/>
    <w:rsid w:val="00AF34F5"/>
    <w:rsid w:val="00AF35DB"/>
    <w:rsid w:val="00AF3F18"/>
    <w:rsid w:val="00AF7675"/>
    <w:rsid w:val="00B14957"/>
    <w:rsid w:val="00B458BE"/>
    <w:rsid w:val="00B71743"/>
    <w:rsid w:val="00BF2461"/>
    <w:rsid w:val="00C02BF7"/>
    <w:rsid w:val="00C472C2"/>
    <w:rsid w:val="00C90613"/>
    <w:rsid w:val="00C938B3"/>
    <w:rsid w:val="00CA4718"/>
    <w:rsid w:val="00CE4CB8"/>
    <w:rsid w:val="00D61324"/>
    <w:rsid w:val="00D8465C"/>
    <w:rsid w:val="00DE53A1"/>
    <w:rsid w:val="00DF6F4E"/>
    <w:rsid w:val="00E02465"/>
    <w:rsid w:val="00E0518B"/>
    <w:rsid w:val="00E26654"/>
    <w:rsid w:val="00E4099C"/>
    <w:rsid w:val="00E4707B"/>
    <w:rsid w:val="00E644DB"/>
    <w:rsid w:val="00E67291"/>
    <w:rsid w:val="00E72641"/>
    <w:rsid w:val="00E7403E"/>
    <w:rsid w:val="00EA0104"/>
    <w:rsid w:val="00EA279D"/>
    <w:rsid w:val="00EB3932"/>
    <w:rsid w:val="00EC674F"/>
    <w:rsid w:val="00ED1A55"/>
    <w:rsid w:val="00F00347"/>
    <w:rsid w:val="00F2128E"/>
    <w:rsid w:val="00F427E5"/>
    <w:rsid w:val="00F7465F"/>
    <w:rsid w:val="00F831A2"/>
    <w:rsid w:val="00FC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1697D-8522-49BC-ACD5-AEB02A73C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1920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41920"/>
    <w:pPr>
      <w:spacing w:after="0" w:line="240" w:lineRule="auto"/>
    </w:pPr>
  </w:style>
  <w:style w:type="table" w:styleId="Tabellenraster">
    <w:name w:val="Table Grid"/>
    <w:basedOn w:val="NormaleTabelle"/>
    <w:rsid w:val="003A14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3A1494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71743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B71743"/>
    <w:rPr>
      <w:color w:val="0000FF"/>
      <w:u w:val="single"/>
    </w:rPr>
  </w:style>
  <w:style w:type="paragraph" w:customStyle="1" w:styleId="topic-text-bulleted">
    <w:name w:val="topic-text-bulleted"/>
    <w:basedOn w:val="Standard"/>
    <w:rsid w:val="00B717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251E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51E3"/>
  </w:style>
  <w:style w:type="paragraph" w:styleId="Fuzeile">
    <w:name w:val="footer"/>
    <w:basedOn w:val="Standard"/>
    <w:link w:val="FuzeileZchn"/>
    <w:uiPriority w:val="99"/>
    <w:unhideWhenUsed/>
    <w:rsid w:val="009251E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51E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222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22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2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5.png"/><Relationship Id="rId18" Type="http://schemas.microsoft.com/office/2007/relationships/hdphoto" Target="media/hdphoto3.wdp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Hans-Albert Riepel</dc:creator>
  <cp:keywords/>
  <dc:description/>
  <cp:lastModifiedBy>Hans-Albert Riepel</cp:lastModifiedBy>
  <cp:revision>13</cp:revision>
  <cp:lastPrinted>2014-07-05T08:30:00Z</cp:lastPrinted>
  <dcterms:created xsi:type="dcterms:W3CDTF">2014-06-11T15:45:00Z</dcterms:created>
  <dcterms:modified xsi:type="dcterms:W3CDTF">2014-07-05T08:30:00Z</dcterms:modified>
</cp:coreProperties>
</file>